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53" w:rsidRDefault="00504253" w:rsidP="00504253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noProof/>
          <w:color w:val="auto"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9525</wp:posOffset>
            </wp:positionV>
            <wp:extent cx="2619375" cy="2057400"/>
            <wp:effectExtent l="0" t="0" r="9525" b="0"/>
            <wp:wrapThrough wrapText="bothSides">
              <wp:wrapPolygon edited="0">
                <wp:start x="6755" y="200"/>
                <wp:lineTo x="4399" y="1000"/>
                <wp:lineTo x="4399" y="3400"/>
                <wp:lineTo x="2671" y="6200"/>
                <wp:lineTo x="471" y="8400"/>
                <wp:lineTo x="157" y="14000"/>
                <wp:lineTo x="471" y="15000"/>
                <wp:lineTo x="1257" y="16200"/>
                <wp:lineTo x="1257" y="17400"/>
                <wp:lineTo x="2356" y="19400"/>
                <wp:lineTo x="2985" y="19400"/>
                <wp:lineTo x="6127" y="21400"/>
                <wp:lineTo x="6284" y="21400"/>
                <wp:lineTo x="8326" y="21400"/>
                <wp:lineTo x="8954" y="21400"/>
                <wp:lineTo x="20265" y="19600"/>
                <wp:lineTo x="20422" y="19400"/>
                <wp:lineTo x="21679" y="16400"/>
                <wp:lineTo x="21679" y="14400"/>
                <wp:lineTo x="20736" y="9800"/>
                <wp:lineTo x="21364" y="6800"/>
                <wp:lineTo x="21521" y="3000"/>
                <wp:lineTo x="20893" y="1000"/>
                <wp:lineTo x="20265" y="200"/>
                <wp:lineTo x="6755" y="200"/>
              </wp:wrapPolygon>
            </wp:wrapThrough>
            <wp:docPr id="9" name="Рисунок 8" descr="13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1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</w:t>
      </w:r>
      <w:r w:rsidRPr="00504253">
        <w:rPr>
          <w:rFonts w:ascii="Times New Roman" w:hAnsi="Times New Roman" w:cs="Times New Roman"/>
          <w:color w:val="auto"/>
          <w:sz w:val="18"/>
          <w:szCs w:val="18"/>
        </w:rPr>
        <w:t>Муниципальное бюджетное дошкольное</w:t>
      </w:r>
    </w:p>
    <w:p w:rsidR="007B5195" w:rsidRPr="00504253" w:rsidRDefault="00504253" w:rsidP="00504253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</w:t>
      </w:r>
      <w:r w:rsidRPr="00504253">
        <w:rPr>
          <w:rFonts w:ascii="Times New Roman" w:hAnsi="Times New Roman" w:cs="Times New Roman"/>
          <w:color w:val="auto"/>
          <w:sz w:val="18"/>
          <w:szCs w:val="18"/>
        </w:rPr>
        <w:t>образовательное учреждение «Детский сад №223</w:t>
      </w:r>
      <w:r>
        <w:rPr>
          <w:rFonts w:ascii="Times New Roman" w:hAnsi="Times New Roman" w:cs="Times New Roman"/>
          <w:color w:val="auto"/>
          <w:sz w:val="18"/>
          <w:szCs w:val="18"/>
        </w:rPr>
        <w:t>»</w:t>
      </w:r>
    </w:p>
    <w:p w:rsidR="0073439F" w:rsidRDefault="0073439F" w:rsidP="00611417">
      <w:pPr>
        <w:pStyle w:val="Default"/>
        <w:jc w:val="right"/>
      </w:pPr>
    </w:p>
    <w:p w:rsidR="007B5195" w:rsidRPr="00504253" w:rsidRDefault="00611417" w:rsidP="007B5195">
      <w:pPr>
        <w:pStyle w:val="Default"/>
      </w:pPr>
      <w:r>
        <w:t xml:space="preserve">             </w:t>
      </w:r>
    </w:p>
    <w:p w:rsidR="00611417" w:rsidRDefault="00504253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28pt;height:68.25pt" adj="6924" fillcolor="#60c" strokecolor="#c9f">
            <v:fill color2="#c0c" focus="100%" type="gradient"/>
            <v:shadow on="t" color="#99f" opacity="52429f" offset="3pt,3pt"/>
            <v:textpath style="font-family:&quot;Impact&quot;;font-size:18pt;font-style:italic;v-text-kern:t" trim="t" fitpath="t" string="Листовка &quot; Знай и соблюдай&quot;"/>
          </v:shape>
        </w:pict>
      </w: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11417" w:rsidRDefault="00611417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11417" w:rsidRDefault="0073439F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margin-left:6.75pt;margin-top:6.55pt;width:433.5pt;height:243pt;z-index:251659264">
            <v:textbox>
              <w:txbxContent>
                <w:p w:rsidR="007B5195" w:rsidRPr="0073439F" w:rsidRDefault="007B5195" w:rsidP="007B5195">
                  <w:pPr>
                    <w:pStyle w:val="Default"/>
                    <w:rPr>
                      <w:rFonts w:ascii="Times New Roman" w:hAnsi="Times New Roman" w:cs="Times New Roman"/>
                      <w:color w:val="00B0F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73439F"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  <w:t xml:space="preserve">Пояснительная записка </w:t>
                  </w:r>
                </w:p>
                <w:p w:rsidR="007B5195" w:rsidRPr="0073439F" w:rsidRDefault="007B5195" w:rsidP="007B5195">
                  <w:pPr>
                    <w:rPr>
                      <w:rFonts w:ascii="Times New Roman" w:hAnsi="Times New Roman" w:cs="Times New Roman"/>
                      <w:i/>
                      <w:color w:val="943634" w:themeColor="accent2" w:themeShade="BF"/>
                      <w:sz w:val="28"/>
                      <w:szCs w:val="28"/>
                    </w:rPr>
                  </w:pPr>
                  <w:r w:rsidRPr="0073439F">
                    <w:rPr>
                      <w:rFonts w:ascii="Times New Roman" w:hAnsi="Times New Roman" w:cs="Times New Roman"/>
                      <w:i/>
                      <w:color w:val="943634" w:themeColor="accent2" w:themeShade="BF"/>
                      <w:sz w:val="28"/>
                      <w:szCs w:val="28"/>
                    </w:rPr>
                    <w:t xml:space="preserve">В данной работе представлена «листовка»- обращение по правилам дорожного движения. Цель пособия: снижение уровня детского травматизма на дорогах во время каникул, так же воспитание культуры поведения на дорогах. Листовку можно распечатать и раздавать детям и родителям,  вывешивать в родительский уголок. После прочтения с детьми целесообразно провести беседу по содержанию памятки и правилам дорожного движения (Минутки безопасности). </w:t>
                  </w:r>
                </w:p>
                <w:p w:rsidR="007B5195" w:rsidRDefault="007B5195"/>
              </w:txbxContent>
            </v:textbox>
          </v:shape>
        </w:pict>
      </w:r>
    </w:p>
    <w:p w:rsidR="00611417" w:rsidRDefault="00611417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195" w:rsidRDefault="007B5195" w:rsidP="007B51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3439F" w:rsidRDefault="00611417" w:rsidP="0061141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73439F" w:rsidRDefault="0073439F" w:rsidP="0061141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11417" w:rsidRDefault="00611417" w:rsidP="0061141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042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2486025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1" cy="248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39F" w:rsidRDefault="00611417" w:rsidP="0061141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73439F" w:rsidRDefault="0073439F" w:rsidP="0061141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3439F" w:rsidRDefault="00504253" w:rsidP="0061141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104775</wp:posOffset>
            </wp:positionV>
            <wp:extent cx="1466850" cy="1257300"/>
            <wp:effectExtent l="19050" t="0" r="0" b="0"/>
            <wp:wrapThrough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hrough>
            <wp:docPr id="12" name="Рисунок 0" descr="svetootraja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tootrajatel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417" w:rsidRPr="00504253" w:rsidRDefault="00611417" w:rsidP="00504253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04253"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t>Правила движения знай и соблюдай!</w:t>
      </w:r>
    </w:p>
    <w:p w:rsidR="00611417" w:rsidRPr="00307B01" w:rsidRDefault="00611417" w:rsidP="00611417">
      <w:pPr>
        <w:shd w:val="clear" w:color="auto" w:fill="FFFFFF" w:themeFill="background1"/>
        <w:rPr>
          <w:rFonts w:ascii="Times New Roman" w:hAnsi="Times New Roman" w:cs="Times New Roman"/>
          <w:i/>
          <w:color w:val="FF0000"/>
          <w:sz w:val="20"/>
          <w:szCs w:val="20"/>
        </w:rPr>
      </w:pPr>
      <w:bookmarkStart w:id="0" w:name="_GoBack"/>
      <w:bookmarkEnd w:id="0"/>
    </w:p>
    <w:p w:rsidR="00611417" w:rsidRDefault="00611417" w:rsidP="00611417">
      <w:pPr>
        <w:shd w:val="clear" w:color="auto" w:fill="FFFFFF" w:themeFill="background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</w:t>
      </w:r>
      <w:r w:rsidRPr="00391BD9">
        <w:rPr>
          <w:rFonts w:ascii="Times New Roman" w:hAnsi="Times New Roman" w:cs="Times New Roman"/>
          <w:color w:val="00B050"/>
          <w:sz w:val="28"/>
          <w:szCs w:val="28"/>
        </w:rPr>
        <w:t xml:space="preserve">            </w:t>
      </w:r>
    </w:p>
    <w:p w:rsidR="00611417" w:rsidRDefault="00611417" w:rsidP="00611417">
      <w:pPr>
        <w:shd w:val="clear" w:color="auto" w:fill="FFFFFF" w:themeFill="background1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611417" w:rsidRPr="00391BD9" w:rsidRDefault="00611417" w:rsidP="00611417">
      <w:pPr>
        <w:shd w:val="clear" w:color="auto" w:fill="FFFFFF" w:themeFill="background1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91BD9">
        <w:rPr>
          <w:rFonts w:ascii="Times New Roman" w:hAnsi="Times New Roman" w:cs="Times New Roman"/>
          <w:color w:val="00B050"/>
          <w:sz w:val="28"/>
          <w:szCs w:val="28"/>
        </w:rPr>
        <w:t>Дисциплина на улицах, дорогах и в транспорте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-</w:t>
      </w:r>
      <w:r w:rsidRPr="00391BD9">
        <w:rPr>
          <w:rFonts w:ascii="Times New Roman" w:hAnsi="Times New Roman" w:cs="Times New Roman"/>
          <w:color w:val="00B050"/>
          <w:sz w:val="28"/>
          <w:szCs w:val="28"/>
        </w:rPr>
        <w:t xml:space="preserve"> залог безопасности.</w:t>
      </w:r>
    </w:p>
    <w:p w:rsidR="00611417" w:rsidRPr="00232C48" w:rsidRDefault="00611417" w:rsidP="0061141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C48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Ходи по тротуарам, только с правой стороны.</w:t>
      </w:r>
    </w:p>
    <w:p w:rsidR="00611417" w:rsidRPr="00232C48" w:rsidRDefault="00611417" w:rsidP="0061141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C48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Переходи улицу по пешеходному переходу.</w:t>
      </w:r>
    </w:p>
    <w:p w:rsidR="00611417" w:rsidRPr="00232C48" w:rsidRDefault="00611417" w:rsidP="0061141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C48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Переходи улицу на зеленый сигнал светофора.</w:t>
      </w:r>
    </w:p>
    <w:p w:rsidR="00611417" w:rsidRPr="00232C48" w:rsidRDefault="00611417" w:rsidP="0061141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C48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На красный и желтый сигнал светофора нельзя переходить улицу.</w:t>
      </w:r>
    </w:p>
    <w:p w:rsidR="00611417" w:rsidRPr="00232C48" w:rsidRDefault="00611417" w:rsidP="0061141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C48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При переходе дороги посмотри, не</w:t>
      </w:r>
      <w:r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т</w:t>
      </w:r>
      <w:r w:rsidRPr="00232C48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ли опасности, нет ли рядом машин.</w:t>
      </w:r>
    </w:p>
    <w:p w:rsidR="00611417" w:rsidRPr="00232C48" w:rsidRDefault="00611417" w:rsidP="0061141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Переходи дорогу </w:t>
      </w:r>
      <w:proofErr w:type="gramStart"/>
      <w:r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со</w:t>
      </w:r>
      <w:proofErr w:type="gramEnd"/>
      <w:r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взрослыми</w:t>
      </w:r>
      <w:r w:rsidRPr="00232C48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, крепко держи его за руку.</w:t>
      </w:r>
    </w:p>
    <w:p w:rsidR="00611417" w:rsidRPr="00232C48" w:rsidRDefault="00611417" w:rsidP="0061141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C48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Никогда не перебегай дорогу перед близко идущим автомобилем.</w:t>
      </w:r>
    </w:p>
    <w:p w:rsidR="00611417" w:rsidRPr="00024BCE" w:rsidRDefault="00611417" w:rsidP="00611417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4BCE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Нельзя обходить стоящий автобус – это опасно. Подожди пока автобус отъедет от остановки.</w:t>
      </w:r>
    </w:p>
    <w:p w:rsidR="00611417" w:rsidRDefault="00611417" w:rsidP="00611417">
      <w:pPr>
        <w:shd w:val="clear" w:color="auto" w:fill="FFFFFF" w:themeFill="background1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                                                        </w:t>
      </w:r>
    </w:p>
    <w:p w:rsidR="00611417" w:rsidRDefault="00611417" w:rsidP="00611417">
      <w:pPr>
        <w:shd w:val="clear" w:color="auto" w:fill="FFFFFF" w:themeFill="background1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337185</wp:posOffset>
            </wp:positionV>
            <wp:extent cx="2409825" cy="2066925"/>
            <wp:effectExtent l="19050" t="0" r="9525" b="0"/>
            <wp:wrapThrough wrapText="bothSides">
              <wp:wrapPolygon edited="0">
                <wp:start x="-171" y="0"/>
                <wp:lineTo x="-171" y="21500"/>
                <wp:lineTo x="21685" y="21500"/>
                <wp:lineTo x="21685" y="0"/>
                <wp:lineTo x="-171" y="0"/>
              </wp:wrapPolygon>
            </wp:wrapThrough>
            <wp:docPr id="14" name="Рисунок 13" descr="information_items_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on_items_100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611417" w:rsidRDefault="00504253" w:rsidP="00611417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357505</wp:posOffset>
            </wp:positionV>
            <wp:extent cx="1943100" cy="2905125"/>
            <wp:effectExtent l="19050" t="0" r="0" b="0"/>
            <wp:wrapThrough wrapText="bothSides">
              <wp:wrapPolygon edited="0">
                <wp:start x="19906" y="142"/>
                <wp:lineTo x="15247" y="283"/>
                <wp:lineTo x="15247" y="1983"/>
                <wp:lineTo x="17788" y="2408"/>
                <wp:lineTo x="11859" y="4674"/>
                <wp:lineTo x="13129" y="6940"/>
                <wp:lineTo x="12071" y="7365"/>
                <wp:lineTo x="12071" y="8782"/>
                <wp:lineTo x="13553" y="9207"/>
                <wp:lineTo x="11012" y="9915"/>
                <wp:lineTo x="8259" y="11190"/>
                <wp:lineTo x="4659" y="12181"/>
                <wp:lineTo x="3812" y="12606"/>
                <wp:lineTo x="4024" y="13739"/>
                <wp:lineTo x="1482" y="14022"/>
                <wp:lineTo x="-212" y="14872"/>
                <wp:lineTo x="-212" y="16005"/>
                <wp:lineTo x="847" y="18271"/>
                <wp:lineTo x="-212" y="18271"/>
                <wp:lineTo x="-212" y="21529"/>
                <wp:lineTo x="21600" y="21529"/>
                <wp:lineTo x="21600" y="14447"/>
                <wp:lineTo x="21176" y="11473"/>
                <wp:lineTo x="19482" y="9348"/>
                <wp:lineTo x="19271" y="9207"/>
                <wp:lineTo x="19482" y="7224"/>
                <wp:lineTo x="19906" y="4674"/>
                <wp:lineTo x="21176" y="2550"/>
                <wp:lineTo x="21176" y="2408"/>
                <wp:lineTo x="21600" y="1700"/>
                <wp:lineTo x="21600" y="1416"/>
                <wp:lineTo x="20965" y="142"/>
                <wp:lineTo x="19906" y="142"/>
              </wp:wrapPolygon>
            </wp:wrapThrough>
            <wp:docPr id="15" name="Рисунок 3" descr="http://scshurma.narod.ru/school/sait/sait_pdd/images/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shurma.narod.ru/school/sait/sait_pdd/images/m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417" w:rsidRDefault="00611417" w:rsidP="00611417">
      <w:pPr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</w:pPr>
    </w:p>
    <w:p w:rsidR="00611417" w:rsidRDefault="007B5195" w:rsidP="00611417">
      <w:pPr>
        <w:shd w:val="clear" w:color="auto" w:fill="FFFFFF" w:themeFill="background1"/>
        <w:jc w:val="center"/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11417" w:rsidRPr="00307B01" w:rsidRDefault="00611417" w:rsidP="00611417">
      <w:pPr>
        <w:shd w:val="clear" w:color="auto" w:fill="FFFFFF" w:themeFill="background1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611417" w:rsidRPr="0073439F" w:rsidRDefault="00611417" w:rsidP="0073439F">
      <w:pPr>
        <w:shd w:val="clear" w:color="auto" w:fill="FFFFFF" w:themeFill="background1"/>
        <w:spacing w:after="0" w:line="240" w:lineRule="auto"/>
        <w:ind w:left="142" w:righ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439F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.</w:t>
      </w:r>
    </w:p>
    <w:p w:rsidR="00611417" w:rsidRDefault="00611417" w:rsidP="00611417">
      <w:pPr>
        <w:shd w:val="clear" w:color="auto" w:fill="FFFFFF" w:themeFill="background1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                                                </w:t>
      </w:r>
    </w:p>
    <w:p w:rsidR="00611417" w:rsidRDefault="00611417" w:rsidP="00611417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11417" w:rsidRDefault="00611417" w:rsidP="00611417">
      <w:pPr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</w:pPr>
    </w:p>
    <w:p w:rsidR="007B5195" w:rsidRDefault="007B5195" w:rsidP="007B5195">
      <w:pPr>
        <w:rPr>
          <w:rFonts w:ascii="Times New Roman" w:hAnsi="Times New Roman" w:cs="Times New Roman"/>
          <w:sz w:val="28"/>
          <w:szCs w:val="28"/>
        </w:rPr>
      </w:pPr>
    </w:p>
    <w:p w:rsidR="00504253" w:rsidRDefault="00504253" w:rsidP="00504253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32"/>
          <w:szCs w:val="32"/>
          <w:lang w:eastAsia="ru-RU"/>
        </w:rPr>
        <w:lastRenderedPageBreak/>
        <w:t>Правила движения знай и соблюдай!</w:t>
      </w:r>
    </w:p>
    <w:p w:rsidR="0073439F" w:rsidRDefault="00504253" w:rsidP="007B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pict>
          <v:oval id="_x0000_s1027" style="position:absolute;margin-left:6.85pt;margin-top:12.35pt;width:158.15pt;height:79.5pt;z-index:251666432" fillcolor="#4f81bd [3204]" strokecolor="#f2f2f2 [3041]" strokeweight="3pt">
            <v:shadow on="t" type="perspective" color="#243f60 [1604]" opacity=".5" offset="1pt" offset2="-1pt"/>
            <v:textbox style="mso-next-textbox:#_x0000_s1027">
              <w:txbxContent>
                <w:p w:rsidR="0073439F" w:rsidRDefault="0073439F" w:rsidP="0073439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04900" cy="828675"/>
                        <wp:effectExtent l="19050" t="0" r="0" b="0"/>
                        <wp:docPr id="18" name="Рисунок 11" descr="images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(4)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9109" cy="831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73439F" w:rsidRDefault="0073439F" w:rsidP="0073439F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32" type="#_x0000_t134" style="position:absolute;margin-left:254.25pt;margin-top:13.1pt;width:2in;height:76.5pt;z-index:2516715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2">
              <w:txbxContent>
                <w:p w:rsidR="0073439F" w:rsidRDefault="0073439F" w:rsidP="0073439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33475" cy="809133"/>
                        <wp:effectExtent l="19050" t="0" r="9525" b="0"/>
                        <wp:docPr id="57" name="Рисунок 56" descr="i (9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 (9)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0454" cy="806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439F" w:rsidRDefault="0073439F" w:rsidP="0073439F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Пользуйся «Надземным   </w:t>
      </w: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пешеходным переходом».                           Держи взрослого за руку.</w:t>
      </w: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margin-left:12.8pt;margin-top:.25pt;width:123.6pt;height:121.6pt;rotation:11053405fd;z-index:251667456" fillcolor="white [3201]" strokecolor="#9bbb59 [3206]" strokeweight="5pt">
            <v:stroke linestyle="thickThin"/>
            <v:shadow color="#868686"/>
            <v:textbox style="mso-next-textbox:#_x0000_s1028">
              <w:txbxContent>
                <w:p w:rsidR="0073439F" w:rsidRDefault="0073439F" w:rsidP="0073439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62075" cy="904875"/>
                        <wp:effectExtent l="0" t="0" r="9525" b="0"/>
                        <wp:docPr id="19" name="Рисунок 15" descr="auto45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uto455.pn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235" cy="910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9" type="#_x0000_t84" style="position:absolute;margin-left:266.8pt;margin-top:7.3pt;width:130.8pt;height:106.2pt;rotation:653582fd;z-index:25166848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9">
              <w:txbxContent>
                <w:p w:rsidR="0073439F" w:rsidRDefault="0073439F" w:rsidP="0073439F">
                  <w:pPr>
                    <w:jc w:val="righ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95375" cy="857250"/>
                        <wp:effectExtent l="19050" t="0" r="9525" b="0"/>
                        <wp:docPr id="20" name="Рисунок 16" descr="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4389" cy="856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Pr="000040DC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Pr="000040DC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040D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Переходи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дорогу по</w:t>
      </w:r>
      <w:proofErr w:type="gramStart"/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                        З</w:t>
      </w:r>
      <w:proofErr w:type="gramEnd"/>
      <w:r>
        <w:rPr>
          <w:rFonts w:ascii="Times New Roman" w:hAnsi="Times New Roman" w:cs="Times New Roman"/>
          <w:color w:val="4F81BD" w:themeColor="accent1"/>
          <w:sz w:val="28"/>
          <w:szCs w:val="28"/>
        </w:rPr>
        <w:t>най  и знаки ППД.</w:t>
      </w:r>
      <w:r w:rsidRPr="000040D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</w:t>
      </w:r>
    </w:p>
    <w:p w:rsidR="0073439F" w:rsidRPr="000040DC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040DC">
        <w:rPr>
          <w:rFonts w:ascii="Times New Roman" w:hAnsi="Times New Roman" w:cs="Times New Roman"/>
          <w:color w:val="4F81BD" w:themeColor="accent1"/>
          <w:sz w:val="28"/>
          <w:szCs w:val="28"/>
        </w:rPr>
        <w:t>« Пешеходному переходу».</w:t>
      </w: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040D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</w:t>
      </w: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A72AC1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0" type="#_x0000_t56" style="position:absolute;margin-left:266.8pt;margin-top:4.05pt;width:150.95pt;height:128.25pt;z-index:2516695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0">
              <w:txbxContent>
                <w:p w:rsidR="0073439F" w:rsidRDefault="0073439F" w:rsidP="0073439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57275" cy="1038225"/>
                        <wp:effectExtent l="19050" t="0" r="9525" b="0"/>
                        <wp:docPr id="21" name="Рисунок 20" descr="135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513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727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A72AC1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margin-left:30.85pt;margin-top:5.7pt;width:153.65pt;height:138pt;z-index:251670528" adj="5693,8898" fillcolor="#8064a2 [3207]" strokecolor="#f2f2f2 [3041]" strokeweight="3pt">
            <v:shadow on="t" type="perspective" color="#3f3151 [1607]" opacity=".5" offset="1pt" offset2="-1pt"/>
            <v:textbox style="mso-next-textbox:#_x0000_s1031">
              <w:txbxContent>
                <w:p w:rsidR="0073439F" w:rsidRDefault="0073439F" w:rsidP="0073439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57300" cy="939800"/>
                        <wp:effectExtent l="19050" t="0" r="0" b="0"/>
                        <wp:docPr id="32" name="Рисунок 31" descr="imag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pn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300" cy="93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                                 </w:t>
      </w: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                                                </w:t>
      </w: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                                                        Светофор - лучший друг!</w:t>
      </w: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3439F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3439F" w:rsidRDefault="0073439F" w:rsidP="007B5195">
      <w:pPr>
        <w:rPr>
          <w:rFonts w:ascii="Times New Roman" w:hAnsi="Times New Roman" w:cs="Times New Roman"/>
          <w:sz w:val="28"/>
          <w:szCs w:val="28"/>
        </w:rPr>
      </w:pPr>
    </w:p>
    <w:p w:rsidR="0073439F" w:rsidRDefault="0073439F" w:rsidP="007B5195">
      <w:pPr>
        <w:rPr>
          <w:rFonts w:ascii="Times New Roman" w:hAnsi="Times New Roman" w:cs="Times New Roman"/>
          <w:sz w:val="28"/>
          <w:szCs w:val="28"/>
        </w:rPr>
      </w:pPr>
    </w:p>
    <w:p w:rsidR="00504253" w:rsidRPr="0073439F" w:rsidRDefault="00504253" w:rsidP="0050425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Новокузнецк.</w:t>
      </w:r>
    </w:p>
    <w:p w:rsidR="0073439F" w:rsidRDefault="0073439F" w:rsidP="007B5195">
      <w:pPr>
        <w:rPr>
          <w:rFonts w:ascii="Times New Roman" w:hAnsi="Times New Roman" w:cs="Times New Roman"/>
          <w:sz w:val="28"/>
          <w:szCs w:val="28"/>
        </w:rPr>
      </w:pPr>
    </w:p>
    <w:p w:rsidR="00504253" w:rsidRPr="0073439F" w:rsidRDefault="00504253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504253" w:rsidRPr="0073439F" w:rsidSect="00611417">
      <w:pgSz w:w="10319" w:h="14571" w:code="13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107"/>
      </v:shape>
    </w:pict>
  </w:numPicBullet>
  <w:abstractNum w:abstractNumId="0">
    <w:nsid w:val="60B55AA5"/>
    <w:multiLevelType w:val="hybridMultilevel"/>
    <w:tmpl w:val="33CA380C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195"/>
    <w:rsid w:val="00504253"/>
    <w:rsid w:val="00611417"/>
    <w:rsid w:val="0073439F"/>
    <w:rsid w:val="007B5195"/>
    <w:rsid w:val="00CF66A3"/>
    <w:rsid w:val="00EC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1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F954-BC4A-4AC8-B2A6-FF777172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2016-04-12T13:02:00Z</dcterms:created>
  <dcterms:modified xsi:type="dcterms:W3CDTF">2016-04-12T13:48:00Z</dcterms:modified>
</cp:coreProperties>
</file>